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B3" w:rsidRDefault="00CB4332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 xml:space="preserve">Приложение № </w:t>
      </w:r>
      <w:r w:rsidR="002953B3">
        <w:rPr>
          <w:rFonts w:ascii="Arial" w:hAnsi="Arial" w:cs="Arial"/>
          <w:sz w:val="18"/>
          <w:szCs w:val="18"/>
          <w:lang w:val="en-US"/>
        </w:rPr>
        <w:t xml:space="preserve">1-1 </w:t>
      </w:r>
    </w:p>
    <w:p w:rsidR="00CB4332" w:rsidRDefault="002953B3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протоколу НТКС№58-2019</w:t>
      </w:r>
    </w:p>
    <w:p w:rsidR="002953B3" w:rsidRPr="002953B3" w:rsidRDefault="002953B3" w:rsidP="002953B3">
      <w:pPr>
        <w:pStyle w:val="a9"/>
        <w:spacing w:after="0"/>
        <w:ind w:firstLine="6237"/>
        <w:rPr>
          <w:rFonts w:ascii="Arial" w:hAnsi="Arial" w:cs="Arial"/>
          <w:sz w:val="18"/>
          <w:szCs w:val="18"/>
        </w:rPr>
      </w:pPr>
    </w:p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</w:p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2953B3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Вали оглы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2953B3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  <w:r w:rsidR="00F730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>
              <w:rPr>
                <w:rFonts w:ascii="Arial" w:hAnsi="Arial" w:cs="Arial"/>
                <w:sz w:val="20"/>
                <w:szCs w:val="20"/>
              </w:rPr>
              <w:t>ки</w:t>
            </w:r>
            <w:r w:rsidR="00F73002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6E00DC" w:rsidRDefault="00F7300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заместитель директора ЗАО "Н</w:t>
            </w:r>
            <w:r>
              <w:rPr>
                <w:rFonts w:ascii="Arial" w:hAnsi="Arial" w:cs="Arial"/>
                <w:sz w:val="20"/>
                <w:szCs w:val="20"/>
              </w:rPr>
              <w:t>ациональный институт стандартов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",</w:t>
            </w:r>
          </w:p>
          <w:p w:rsidR="00CB4332" w:rsidRPr="006E00DC" w:rsidRDefault="00CB4332" w:rsidP="00F7300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 +(374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56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F73002" w:rsidRPr="00F73002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ОСМОЛА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Ирина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Ивановна</w:t>
            </w:r>
          </w:p>
          <w:p w:rsidR="00CB4332" w:rsidRPr="00B80F8A" w:rsidRDefault="00CB4332" w:rsidP="002F7B76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670" w:type="dxa"/>
          </w:tcPr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Первый заместитель Председателя,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  <w:r w:rsidRPr="00EE7096">
              <w:rPr>
                <w:rFonts w:ascii="Arial" w:hAnsi="Arial" w:cs="Arial"/>
                <w:sz w:val="20"/>
                <w:szCs w:val="20"/>
              </w:rPr>
              <w:t xml:space="preserve">+(375 17)233 52 13, </w:t>
            </w:r>
          </w:p>
          <w:p w:rsidR="00CB4332" w:rsidRPr="00EE7096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167F31">
              <w:rPr>
                <w:rFonts w:ascii="Arial" w:hAnsi="Arial" w:cs="Arial"/>
                <w:sz w:val="20"/>
                <w:szCs w:val="20"/>
                <w:lang w:val="fr-FR"/>
              </w:rPr>
              <w:t>mail: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hyperlink r:id="rId8" w:history="1"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osmola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gosstandart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EE7096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167F3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EE709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67F31">
              <w:rPr>
                <w:rFonts w:ascii="Arial" w:hAnsi="Arial" w:cs="Arial"/>
                <w:sz w:val="20"/>
                <w:szCs w:val="20"/>
              </w:rPr>
              <w:t>. +(375 17) 334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99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7F31">
              <w:rPr>
                <w:rFonts w:ascii="Arial" w:hAnsi="Arial" w:cs="Arial"/>
                <w:sz w:val="20"/>
                <w:szCs w:val="20"/>
              </w:rPr>
              <w:t>37,</w:t>
            </w:r>
          </w:p>
          <w:p w:rsidR="00CB4332" w:rsidRPr="00167F31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9" w:history="1"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o.grishkevich@gosstandart.gov.by</w:t>
              </w:r>
            </w:hyperlink>
          </w:p>
        </w:tc>
      </w:tr>
      <w:tr w:rsidR="00CB4332" w:rsidRPr="00167F31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 w:rsidRPr="006E00DC">
              <w:rPr>
                <w:rFonts w:ascii="Arial" w:hAnsi="Arial" w:cs="Arial"/>
                <w:sz w:val="20"/>
                <w:szCs w:val="20"/>
              </w:rPr>
              <w:t>начальник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управления технического нормирования и стандартизации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A36603">
              <w:rPr>
                <w:rFonts w:ascii="Arial" w:hAnsi="Arial" w:cs="Arial"/>
                <w:sz w:val="20"/>
                <w:szCs w:val="20"/>
              </w:rPr>
              <w:t xml:space="preserve">. +(375 17) </w:t>
            </w:r>
            <w:r>
              <w:rPr>
                <w:rFonts w:ascii="Arial" w:hAnsi="Arial" w:cs="Arial"/>
                <w:sz w:val="20"/>
                <w:szCs w:val="20"/>
              </w:rPr>
              <w:t>233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36603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A36603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10" w:history="1">
              <w:r w:rsidRPr="00E9532D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n.parkovskaya@gosstandart.gov.by</w:t>
              </w:r>
            </w:hyperlink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2953B3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(БелГИСС),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2953B3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Начальник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2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2953B3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(БелГИСС)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начальник отдела ведения Национального фонда технических нормативных правовых актов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1D3861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92, </w:t>
            </w:r>
            <w:r w:rsidRPr="001D3861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1D3861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1D3861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E813BC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3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B4332" w:rsidRPr="002953B3" w:rsidTr="002F7B76">
        <w:trPr>
          <w:trHeight w:val="714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CB4332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САДЫКОВ</w:t>
            </w:r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Самат</w:t>
            </w:r>
          </w:p>
          <w:p w:rsidR="00CB4332" w:rsidRPr="00BB21AD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21AD">
              <w:rPr>
                <w:rFonts w:ascii="Arial" w:hAnsi="Arial" w:cs="Arial"/>
                <w:sz w:val="20"/>
                <w:szCs w:val="20"/>
              </w:rPr>
              <w:t>Сабитович</w:t>
            </w:r>
          </w:p>
          <w:p w:rsidR="00CB4332" w:rsidRPr="006E00DC" w:rsidRDefault="00CB4332" w:rsidP="002F7B7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3B09FE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Госстандарт Республики Казахстан, </w:t>
            </w:r>
          </w:p>
          <w:p w:rsidR="00CB4332" w:rsidRPr="006E00DC" w:rsidRDefault="00CB4332" w:rsidP="002F7B76">
            <w:pPr>
              <w:pStyle w:val="31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главный эксперт Управления </w:t>
            </w:r>
            <w:r>
              <w:rPr>
                <w:rFonts w:ascii="Arial" w:hAnsi="Arial" w:cs="Arial"/>
              </w:rPr>
              <w:t>с ЕАЭС и ВТО и международного сотрудничества</w:t>
            </w:r>
            <w:r w:rsidRPr="006E00DC">
              <w:rPr>
                <w:rFonts w:ascii="Arial" w:hAnsi="Arial" w:cs="Arial"/>
              </w:rPr>
              <w:t xml:space="preserve">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.+(7 7172) 75 05 1</w:t>
            </w:r>
            <w:r w:rsidRPr="00BB21A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s.sadykov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@mid.gov.kz </w:t>
            </w:r>
          </w:p>
        </w:tc>
      </w:tr>
      <w:tr w:rsidR="00CB4332" w:rsidRPr="00BB21AD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сертификации», заместитель Генерального директора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27 08 19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iskander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park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BB21A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2953B3" w:rsidTr="002F7B76">
        <w:trPr>
          <w:trHeight w:val="744"/>
        </w:trPr>
        <w:tc>
          <w:tcPr>
            <w:tcW w:w="2127" w:type="dxa"/>
            <w:vMerge/>
          </w:tcPr>
          <w:p w:rsidR="00CB4332" w:rsidRPr="00BB21A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305687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*</w:t>
            </w:r>
            <w:r w:rsidR="007C7865">
              <w:rPr>
                <w:rFonts w:ascii="Arial" w:hAnsi="Arial" w:cs="Arial"/>
                <w:b/>
                <w:sz w:val="20"/>
                <w:szCs w:val="20"/>
              </w:rPr>
              <w:t>КУРМАНАЛИЕВА</w:t>
            </w:r>
          </w:p>
          <w:p w:rsidR="007C7865" w:rsidRPr="007C7865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7865">
              <w:rPr>
                <w:rFonts w:ascii="Arial" w:hAnsi="Arial" w:cs="Arial"/>
                <w:sz w:val="20"/>
                <w:szCs w:val="20"/>
              </w:rPr>
              <w:t>Гульмира</w:t>
            </w:r>
          </w:p>
          <w:p w:rsidR="007C7865" w:rsidRPr="006E00DC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7865">
              <w:rPr>
                <w:rFonts w:ascii="Arial" w:hAnsi="Arial" w:cs="Arial"/>
                <w:sz w:val="20"/>
                <w:szCs w:val="20"/>
              </w:rPr>
              <w:t>Бахытовна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начальник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  <w:lang w:val="en-US"/>
              </w:rPr>
              <w:t xml:space="preserve">+(7 7172) </w:t>
            </w:r>
            <w:r w:rsidR="007C7865"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57 53 25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kgulmira79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2953B3" w:rsidTr="002F7B76">
        <w:trPr>
          <w:trHeight w:val="569"/>
        </w:trPr>
        <w:tc>
          <w:tcPr>
            <w:tcW w:w="2127" w:type="dxa"/>
            <w:vMerge/>
          </w:tcPr>
          <w:p w:rsidR="00CB4332" w:rsidRPr="007C7865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7C7865" w:rsidRDefault="00305687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7C7865">
              <w:rPr>
                <w:rFonts w:ascii="Arial" w:hAnsi="Arial" w:cs="Arial"/>
                <w:b/>
                <w:sz w:val="20"/>
                <w:szCs w:val="20"/>
              </w:rPr>
              <w:t>УДАЙБЕРГЕ-НОВА</w:t>
            </w:r>
          </w:p>
          <w:p w:rsidR="00CB4332" w:rsidRDefault="007C7865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Айслу</w:t>
            </w:r>
          </w:p>
          <w:p w:rsidR="007C7865" w:rsidRPr="009D6879" w:rsidRDefault="007C7865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Каирбаевна</w:t>
            </w:r>
          </w:p>
        </w:tc>
        <w:tc>
          <w:tcPr>
            <w:tcW w:w="5670" w:type="dxa"/>
          </w:tcPr>
          <w:p w:rsidR="00305687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заместитель начальника Центра стандартизации, </w:t>
            </w:r>
          </w:p>
          <w:p w:rsidR="00CB4332" w:rsidRPr="00F83714" w:rsidRDefault="00CB4332" w:rsidP="002F7B7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F8371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F83714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="007C7865" w:rsidRPr="00F83714">
              <w:rPr>
                <w:rFonts w:ascii="Arial" w:hAnsi="Arial" w:cs="Arial"/>
                <w:sz w:val="20"/>
                <w:szCs w:val="20"/>
              </w:rPr>
              <w:t xml:space="preserve">57 53 20, </w:t>
            </w:r>
          </w:p>
          <w:p w:rsidR="00CB4332" w:rsidRPr="007C7865" w:rsidRDefault="00CB4332" w:rsidP="007C786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: </w:t>
            </w:r>
            <w:r w:rsid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ais010712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7C786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CB4332" w:rsidRPr="00A872B3" w:rsidTr="002F7B76">
        <w:trPr>
          <w:trHeight w:val="543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АЙТМУРЗАЕВА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Динара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Турдакуновна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 +(996312) 62 57 71,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4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aytmurzaeva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nism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gov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</w:hyperlink>
          </w:p>
        </w:tc>
      </w:tr>
      <w:tr w:rsidR="00CB4332" w:rsidRPr="002953B3" w:rsidTr="002F7B76">
        <w:trPr>
          <w:trHeight w:val="543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КАСЫМОВА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Хайрыхан Токтахуновна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заведующая отделом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.+(996 312) 62 57 71, e-mail: hkac@mail.ru</w:t>
            </w:r>
          </w:p>
        </w:tc>
      </w:tr>
      <w:tr w:rsidR="00CB4332" w:rsidRPr="002A5F67" w:rsidTr="002F7B76">
        <w:trPr>
          <w:trHeight w:val="428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ТАЖИБАЕВА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 xml:space="preserve">Марипа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Есенкуловна</w:t>
            </w:r>
          </w:p>
        </w:tc>
        <w:tc>
          <w:tcPr>
            <w:tcW w:w="5670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 главный специалист отдела стандартизации Управления стандартизации,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тел.+(996 312) 62 57 71,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marinina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2953B3" w:rsidTr="002F7B76">
        <w:trPr>
          <w:trHeight w:val="766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Default"/>
              <w:rPr>
                <w:color w:val="auto"/>
                <w:sz w:val="20"/>
                <w:szCs w:val="20"/>
              </w:rPr>
            </w:pPr>
            <w:r w:rsidRPr="006E00DC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CB4332" w:rsidRPr="006E00DC" w:rsidRDefault="00CB4332" w:rsidP="002F7B76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 xml:space="preserve">Лилиан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  <w:shd w:val="clear" w:color="auto" w:fill="auto"/>
          </w:tcPr>
          <w:p w:rsidR="00CB4332" w:rsidRPr="003B09FE" w:rsidRDefault="00CB4332" w:rsidP="002F7B76">
            <w:pPr>
              <w:pStyle w:val="Default"/>
              <w:rPr>
                <w:sz w:val="20"/>
                <w:szCs w:val="20"/>
              </w:rPr>
            </w:pPr>
            <w:r w:rsidRPr="006E00DC">
              <w:rPr>
                <w:sz w:val="20"/>
                <w:szCs w:val="20"/>
              </w:rPr>
              <w:t>Институт стандартизации</w:t>
            </w:r>
            <w:r>
              <w:rPr>
                <w:sz w:val="20"/>
                <w:szCs w:val="20"/>
              </w:rPr>
              <w:t xml:space="preserve"> Молдовы</w:t>
            </w:r>
            <w:r w:rsidRPr="006E00DC">
              <w:rPr>
                <w:sz w:val="20"/>
                <w:szCs w:val="20"/>
              </w:rPr>
              <w:t>, заместитель директора</w:t>
            </w:r>
            <w:r>
              <w:rPr>
                <w:sz w:val="20"/>
                <w:szCs w:val="20"/>
              </w:rPr>
              <w:t xml:space="preserve"> по стандартизации</w:t>
            </w:r>
            <w:r w:rsidRPr="006E00DC">
              <w:rPr>
                <w:sz w:val="20"/>
                <w:szCs w:val="20"/>
              </w:rPr>
              <w:t>,</w:t>
            </w:r>
          </w:p>
          <w:p w:rsidR="00CB4332" w:rsidRPr="0030124E" w:rsidRDefault="00CB4332" w:rsidP="002F7B76">
            <w:pPr>
              <w:pStyle w:val="Default"/>
              <w:rPr>
                <w:sz w:val="20"/>
                <w:szCs w:val="20"/>
                <w:lang w:val="en-US"/>
              </w:rPr>
            </w:pPr>
            <w:r w:rsidRPr="006E00DC">
              <w:rPr>
                <w:sz w:val="20"/>
                <w:szCs w:val="20"/>
              </w:rPr>
              <w:t>тел</w:t>
            </w:r>
            <w:r w:rsidRPr="0030124E">
              <w:rPr>
                <w:sz w:val="20"/>
                <w:szCs w:val="20"/>
                <w:lang w:val="en-US"/>
              </w:rPr>
              <w:t xml:space="preserve">. +(37 322) 90 53 20, </w:t>
            </w:r>
          </w:p>
          <w:p w:rsidR="00CB4332" w:rsidRPr="006E00DC" w:rsidRDefault="00CB4332" w:rsidP="002F7B7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5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lilian.bostan@standard.md</w:t>
              </w:r>
            </w:hyperlink>
          </w:p>
        </w:tc>
      </w:tr>
      <w:tr w:rsidR="00CB4332" w:rsidRPr="0041701C" w:rsidTr="002F7B76"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тел.:+7(495)632 82 39,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kopkina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41701C" w:rsidTr="002F7B76"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Министерство промышленности и торговли РФ, начальник отдела стандартизации Департамента государственной политики в области технического регулирования и обеспечения единства измерений, тел.:+7(495) 539 26 62,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vesninaen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2953B3" w:rsidTr="002F7B76"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СОЛДАТОВ</w:t>
            </w:r>
            <w:r w:rsidRPr="006E00DC">
              <w:rPr>
                <w:rFonts w:ascii="Arial" w:hAnsi="Arial" w:cs="Arial"/>
              </w:rPr>
              <w:br/>
            </w:r>
            <w:r w:rsidRPr="006E00DC">
              <w:rPr>
                <w:rFonts w:ascii="Arial" w:hAnsi="Arial" w:cs="Arial"/>
                <w:b w:val="0"/>
              </w:rPr>
              <w:t>Виталий</w:t>
            </w:r>
          </w:p>
          <w:p w:rsidR="00CB4332" w:rsidRPr="006E00DC" w:rsidRDefault="00CB4332" w:rsidP="002F7B76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промышленности и т</w:t>
            </w:r>
            <w:r>
              <w:rPr>
                <w:rFonts w:ascii="Arial" w:hAnsi="Arial" w:cs="Arial"/>
                <w:sz w:val="20"/>
                <w:szCs w:val="20"/>
              </w:rPr>
              <w:t xml:space="preserve">орговли РФ, специалист-эксперт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отдела стандартизации Департамента государственной политики в области технического регулирования и обеспечения единства измерений, 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.:+7(495) 632-83-78,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soldatov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minprom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2953B3" w:rsidTr="002F7B76">
        <w:trPr>
          <w:trHeight w:val="1036"/>
        </w:trPr>
        <w:tc>
          <w:tcPr>
            <w:tcW w:w="2127" w:type="dxa"/>
            <w:vMerge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305687" w:rsidP="002F7B76">
            <w:pPr>
              <w:pStyle w:val="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*</w:t>
            </w:r>
            <w:r w:rsidR="00CB4332" w:rsidRPr="006E00DC">
              <w:rPr>
                <w:rFonts w:cs="Arial"/>
                <w:b/>
              </w:rPr>
              <w:t>ШАЛАЕВ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заместитель Руководителя Федерального агентства по техническому регулированию и метрологии,</w:t>
            </w:r>
          </w:p>
          <w:p w:rsidR="00CB4332" w:rsidRPr="006E00DC" w:rsidRDefault="00CB4332" w:rsidP="00CB43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 + 7(49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r w:rsidRPr="00CB4332">
              <w:rPr>
                <w:rFonts w:ascii="Arial" w:hAnsi="Arial" w:cs="Arial"/>
                <w:sz w:val="20"/>
                <w:szCs w:val="20"/>
                <w:lang w:val="en-US"/>
              </w:rPr>
              <w:t>547 52 33</w:t>
            </w:r>
            <w:r w:rsidRPr="00E4083B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6" w:history="1">
              <w:r w:rsidRPr="00CB433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CB433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CB4332" w:rsidRPr="002953B3" w:rsidTr="002F7B76">
        <w:trPr>
          <w:trHeight w:val="710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305687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CB4332" w:rsidRPr="006E00DC">
              <w:rPr>
                <w:rFonts w:ascii="Arial" w:hAnsi="Arial" w:cs="Arial"/>
              </w:rPr>
              <w:t>БУДКИН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Росстандарт, ФГУП «</w:t>
            </w:r>
            <w:r>
              <w:rPr>
                <w:rFonts w:ascii="Arial" w:hAnsi="Arial" w:cs="Arial"/>
                <w:sz w:val="20"/>
                <w:szCs w:val="20"/>
              </w:rPr>
              <w:t>СТАНДАРТИНФОРМ</w:t>
            </w:r>
            <w:r w:rsidRPr="006E00DC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генерального 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директора, 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.+7 (499) 259 27 42,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budkin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A96509" w:rsidTr="002F7B76">
        <w:trPr>
          <w:trHeight w:val="732"/>
        </w:trPr>
        <w:tc>
          <w:tcPr>
            <w:tcW w:w="2127" w:type="dxa"/>
            <w:vMerge/>
          </w:tcPr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305687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CB4332" w:rsidRPr="006E00DC">
              <w:rPr>
                <w:rFonts w:ascii="Arial" w:hAnsi="Arial" w:cs="Arial"/>
              </w:rPr>
              <w:t>КОНОНОВА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ФВУ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Ростес</w:t>
            </w:r>
            <w:r w:rsidR="006307A0">
              <w:rPr>
                <w:rFonts w:ascii="Arial" w:hAnsi="Arial" w:cs="Arial"/>
                <w:sz w:val="20"/>
                <w:szCs w:val="20"/>
              </w:rPr>
              <w:t>т-Москва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», ведущий инженер отдела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тел. +7(49</w:t>
            </w:r>
            <w:r w:rsidR="006307A0">
              <w:rPr>
                <w:rFonts w:ascii="Arial" w:hAnsi="Arial" w:cs="Arial"/>
                <w:sz w:val="20"/>
                <w:szCs w:val="20"/>
              </w:rPr>
              <w:t>5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6307A0">
              <w:rPr>
                <w:rFonts w:ascii="Arial" w:hAnsi="Arial" w:cs="Arial"/>
                <w:sz w:val="20"/>
                <w:szCs w:val="20"/>
              </w:rPr>
              <w:t>547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="006307A0">
              <w:rPr>
                <w:rFonts w:ascii="Arial" w:hAnsi="Arial" w:cs="Arial"/>
                <w:sz w:val="20"/>
                <w:szCs w:val="20"/>
              </w:rPr>
              <w:t>52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="006307A0">
              <w:rPr>
                <w:rFonts w:ascii="Arial" w:hAnsi="Arial" w:cs="Arial"/>
                <w:sz w:val="20"/>
                <w:szCs w:val="20"/>
              </w:rPr>
              <w:t>33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F612B6" w:rsidRDefault="00CB4332" w:rsidP="006307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:</w:t>
            </w:r>
            <w:hyperlink r:id="rId17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CB4332" w:rsidRPr="002953B3" w:rsidTr="002F7B76">
        <w:trPr>
          <w:trHeight w:val="732"/>
        </w:trPr>
        <w:tc>
          <w:tcPr>
            <w:tcW w:w="2127" w:type="dxa"/>
            <w:vMerge/>
            <w:tcBorders>
              <w:bottom w:val="nil"/>
            </w:tcBorders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«Интерстандарт», директор департамента информационных технологий,</w:t>
            </w:r>
          </w:p>
          <w:p w:rsidR="00CB4332" w:rsidRPr="00E14AC3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CB4332" w:rsidRPr="009319DD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</w:p>
          <w:p w:rsidR="00CB4332" w:rsidRPr="006E00DC" w:rsidRDefault="00CB4332" w:rsidP="002F7B76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Ашурович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  <w:b w:val="0"/>
              </w:rPr>
              <w:t xml:space="preserve">Таджикстандарт, </w:t>
            </w:r>
          </w:p>
          <w:p w:rsidR="00CB4332" w:rsidRPr="006E00DC" w:rsidRDefault="00CB4332" w:rsidP="002F7B76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CB4332" w:rsidRPr="00D80ED1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8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CB4332" w:rsidRPr="009319DD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3"/>
              <w:ind w:left="-57"/>
              <w:rPr>
                <w:rFonts w:ascii="Arial" w:hAnsi="Arial" w:cs="Arial"/>
                <w:b w:val="0"/>
              </w:rPr>
            </w:pPr>
          </w:p>
        </w:tc>
      </w:tr>
      <w:tr w:rsidR="00CB4332" w:rsidRPr="00392668" w:rsidTr="002F7B76">
        <w:trPr>
          <w:trHeight w:val="99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lastRenderedPageBreak/>
              <w:t>Республика Узбекистан</w:t>
            </w:r>
          </w:p>
        </w:tc>
        <w:tc>
          <w:tcPr>
            <w:tcW w:w="1984" w:type="dxa"/>
          </w:tcPr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ХУСНУЛЛИН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Руслан</w:t>
            </w:r>
          </w:p>
          <w:p w:rsidR="00CB4332" w:rsidRPr="0067672B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Рашидович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управления стандартизации и координации государственного надзора,</w:t>
            </w:r>
          </w:p>
          <w:p w:rsidR="00CB4332" w:rsidRPr="00392668" w:rsidRDefault="00CB4332" w:rsidP="002F7B76">
            <w:pPr>
              <w:pStyle w:val="9"/>
              <w:rPr>
                <w:rFonts w:eastAsia="Calibri" w:cs="Arial"/>
                <w:i w:val="0"/>
                <w:lang w:val="en-US" w:eastAsia="en-US"/>
              </w:rPr>
            </w:pPr>
            <w:r w:rsidRPr="00023034">
              <w:rPr>
                <w:rFonts w:eastAsia="Calibri" w:cs="Arial"/>
                <w:i w:val="0"/>
                <w:lang w:eastAsia="en-US"/>
              </w:rPr>
              <w:t>тел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 xml:space="preserve">.+(998 71) 202-00-11 </w:t>
            </w:r>
            <w:r w:rsidRPr="00023034">
              <w:rPr>
                <w:rFonts w:eastAsia="Calibri" w:cs="Arial"/>
                <w:i w:val="0"/>
                <w:lang w:eastAsia="en-US"/>
              </w:rPr>
              <w:t>доп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.</w:t>
            </w:r>
            <w:r>
              <w:rPr>
                <w:rFonts w:eastAsia="Calibri" w:cs="Arial"/>
                <w:i w:val="0"/>
                <w:lang w:eastAsia="en-US"/>
              </w:rPr>
              <w:t xml:space="preserve"> </w:t>
            </w:r>
            <w:r w:rsidRPr="00392668">
              <w:rPr>
                <w:rFonts w:eastAsia="Calibri" w:cs="Arial"/>
                <w:i w:val="0"/>
                <w:lang w:val="en-US" w:eastAsia="en-US"/>
              </w:rPr>
              <w:t>(1005),</w:t>
            </w:r>
          </w:p>
          <w:p w:rsidR="00CB4332" w:rsidRPr="00FE4EB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9" w:history="1">
              <w:r w:rsidRPr="00FE4EB1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FE4EB1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husnullin@standart.uz</w:t>
            </w:r>
          </w:p>
          <w:p w:rsidR="00CB4332" w:rsidRPr="00392668" w:rsidRDefault="00CB4332" w:rsidP="002F7B76">
            <w:pPr>
              <w:pStyle w:val="9"/>
              <w:rPr>
                <w:i w:val="0"/>
                <w:lang w:val="en-US"/>
              </w:rPr>
            </w:pPr>
          </w:p>
        </w:tc>
      </w:tr>
      <w:tr w:rsidR="00CB4332" w:rsidRPr="002953B3" w:rsidTr="002F7B76">
        <w:trPr>
          <w:trHeight w:val="1035"/>
        </w:trPr>
        <w:tc>
          <w:tcPr>
            <w:tcW w:w="2127" w:type="dxa"/>
            <w:vMerge/>
          </w:tcPr>
          <w:p w:rsidR="00CB4332" w:rsidRPr="00392668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E3E86">
              <w:rPr>
                <w:rFonts w:ascii="Arial" w:hAnsi="Arial" w:cs="Arial"/>
                <w:b/>
                <w:sz w:val="20"/>
                <w:szCs w:val="20"/>
              </w:rPr>
              <w:t>МУХИТДИНОВ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 xml:space="preserve">Аббос </w:t>
            </w:r>
          </w:p>
          <w:p w:rsidR="00CB4332" w:rsidRPr="00EE3E86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3E86">
              <w:rPr>
                <w:rFonts w:ascii="Arial" w:hAnsi="Arial" w:cs="Arial"/>
                <w:sz w:val="20"/>
                <w:szCs w:val="20"/>
              </w:rPr>
              <w:t>Акмалович</w:t>
            </w:r>
          </w:p>
          <w:p w:rsidR="00CB4332" w:rsidRPr="006E00DC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Агентство «Узстандарт»,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Научно–исследовательский институт стандартизации, сертификации и технического регулирования, заместитель директора,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0CA6">
              <w:rPr>
                <w:rFonts w:ascii="Arial" w:hAnsi="Arial" w:cs="Arial"/>
                <w:sz w:val="20"/>
                <w:szCs w:val="20"/>
              </w:rPr>
              <w:t xml:space="preserve">тел.+(998 71) 202-00-11 доп. (1081) </w:t>
            </w:r>
          </w:p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info@smsiti.uz </w:t>
            </w:r>
          </w:p>
        </w:tc>
      </w:tr>
      <w:tr w:rsidR="00CB4332" w:rsidRPr="008871D2" w:rsidTr="002F7B76">
        <w:trPr>
          <w:trHeight w:val="711"/>
        </w:trPr>
        <w:tc>
          <w:tcPr>
            <w:tcW w:w="2127" w:type="dxa"/>
            <w:vMerge/>
          </w:tcPr>
          <w:p w:rsidR="00CB4332" w:rsidRPr="00110CA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Шоджалилов </w:t>
            </w:r>
            <w:r w:rsidRPr="00D95716">
              <w:rPr>
                <w:rFonts w:ascii="Arial" w:hAnsi="Arial" w:cs="Arial"/>
              </w:rPr>
              <w:t>Умид</w:t>
            </w:r>
          </w:p>
          <w:p w:rsidR="00CB4332" w:rsidRPr="00D95716" w:rsidRDefault="00CB4332" w:rsidP="002F7B76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Шаусманович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 w:rsidRPr="006E00DC">
              <w:rPr>
                <w:rFonts w:cs="Arial"/>
              </w:rPr>
              <w:t>Агентство «Узстандарт»,</w:t>
            </w:r>
          </w:p>
          <w:p w:rsidR="00CB4332" w:rsidRPr="006E00DC" w:rsidRDefault="00CB4332" w:rsidP="002F7B76">
            <w:pPr>
              <w:pStyle w:val="7"/>
              <w:jc w:val="left"/>
              <w:rPr>
                <w:rFonts w:cs="Arial"/>
              </w:rPr>
            </w:pPr>
            <w:r>
              <w:rPr>
                <w:rFonts w:cs="Arial"/>
              </w:rPr>
              <w:t>ГП «Информационно-справочный центр», заместитель начальника экспертизы нормативных документов, тел.+ 99878 150 20 96,</w:t>
            </w:r>
            <w:r w:rsidRPr="00023034">
              <w:rPr>
                <w:rFonts w:cs="Arial"/>
              </w:rPr>
              <w:t xml:space="preserve"> </w:t>
            </w:r>
            <w:r w:rsidRPr="00023034">
              <w:rPr>
                <w:rFonts w:cs="Arial"/>
                <w:lang w:val="en-US"/>
              </w:rPr>
              <w:t>e</w:t>
            </w:r>
            <w:r w:rsidRPr="00023034">
              <w:rPr>
                <w:rFonts w:cs="Arial"/>
              </w:rPr>
              <w:t>-</w:t>
            </w:r>
            <w:r w:rsidRPr="00023034">
              <w:rPr>
                <w:rFonts w:cs="Arial"/>
                <w:lang w:val="en-US"/>
              </w:rPr>
              <w:t>mail</w:t>
            </w:r>
            <w:r w:rsidRPr="00023034">
              <w:rPr>
                <w:rFonts w:cs="Arial"/>
              </w:rPr>
              <w:t>:</w:t>
            </w:r>
            <w:r w:rsidRPr="00523530">
              <w:rPr>
                <w:rFonts w:cs="Arial"/>
              </w:rPr>
              <w:t xml:space="preserve"> </w:t>
            </w:r>
            <w:hyperlink r:id="rId20" w:history="1"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uma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1305@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mail</w:t>
              </w:r>
              <w:r w:rsidRPr="00523530">
                <w:rPr>
                  <w:rStyle w:val="a8"/>
                  <w:rFonts w:cs="Arial"/>
                  <w:color w:val="auto"/>
                  <w:u w:val="none"/>
                </w:rPr>
                <w:t>.</w:t>
              </w:r>
              <w:r w:rsidRPr="00523530">
                <w:rPr>
                  <w:rStyle w:val="a8"/>
                  <w:rFonts w:cs="Arial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CB4332" w:rsidRPr="002953B3" w:rsidTr="002F7B76">
        <w:trPr>
          <w:trHeight w:val="1531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>Украина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CB4332" w:rsidRPr="00D80ED1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CB4332" w:rsidRPr="002953B3" w:rsidTr="002F7B76">
        <w:trPr>
          <w:trHeight w:val="353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CB4332" w:rsidRPr="00D80ED1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2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CB4332" w:rsidRPr="007B074B" w:rsidTr="002F7B76">
        <w:trPr>
          <w:trHeight w:val="352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:rsidR="00CB4332" w:rsidRPr="006E00DC" w:rsidRDefault="00CB4332" w:rsidP="002F7B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332" w:rsidRPr="002953B3" w:rsidTr="002F7B76">
        <w:trPr>
          <w:trHeight w:val="702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CB4332" w:rsidRPr="006E00DC" w:rsidRDefault="00CB4332" w:rsidP="002F7B7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3895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288 42 20, </w:t>
            </w:r>
          </w:p>
          <w:p w:rsidR="00CB4332" w:rsidRPr="003B09FE" w:rsidRDefault="00CB4332" w:rsidP="002F7B76">
            <w:pPr>
              <w:spacing w:after="0" w:line="240" w:lineRule="auto"/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B09F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4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3B09FE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CB4332" w:rsidRPr="003B09FE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B4332" w:rsidRPr="002953B3" w:rsidTr="002F7B76">
        <w:trPr>
          <w:trHeight w:val="752"/>
        </w:trPr>
        <w:tc>
          <w:tcPr>
            <w:tcW w:w="2127" w:type="dxa"/>
            <w:vMerge/>
          </w:tcPr>
          <w:p w:rsidR="00CB4332" w:rsidRPr="003B09FE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CB4332" w:rsidRPr="006E00DC" w:rsidRDefault="00CB4332" w:rsidP="002F7B76">
            <w:pPr>
              <w:pStyle w:val="4"/>
              <w:rPr>
                <w:rFonts w:cs="Arial"/>
                <w:b w:val="0"/>
              </w:rPr>
            </w:pPr>
            <w:r w:rsidRPr="006E00DC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r>
              <w:rPr>
                <w:rFonts w:ascii="Arial" w:hAnsi="Arial" w:cs="Arial"/>
                <w:sz w:val="20"/>
                <w:szCs w:val="20"/>
              </w:rPr>
              <w:t>Бюро по стандартам</w:t>
            </w:r>
          </w:p>
          <w:p w:rsidR="00CB4332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D95716">
              <w:rPr>
                <w:rFonts w:ascii="Arial" w:hAnsi="Arial" w:cs="Arial"/>
                <w:sz w:val="20"/>
                <w:szCs w:val="20"/>
              </w:rPr>
              <w:t xml:space="preserve">. +(375 17) 237 13 53,   </w:t>
            </w:r>
          </w:p>
          <w:p w:rsidR="00CB4332" w:rsidRPr="00523530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3530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25" w:history="1"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melnik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523530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F5175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</w:tbl>
    <w:p w:rsidR="00CB4332" w:rsidRPr="00523530" w:rsidRDefault="00CB4332" w:rsidP="00CB4332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CB4332" w:rsidRPr="00305687" w:rsidRDefault="00CB4332" w:rsidP="00CB4332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305687">
        <w:rPr>
          <w:rFonts w:ascii="Arial" w:hAnsi="Arial" w:cs="Arial"/>
          <w:sz w:val="28"/>
          <w:szCs w:val="28"/>
          <w:u w:val="single"/>
        </w:rPr>
        <w:t>*</w:t>
      </w:r>
      <w:r w:rsidRPr="00305687">
        <w:rPr>
          <w:rFonts w:ascii="Arial" w:hAnsi="Arial" w:cs="Arial"/>
          <w:sz w:val="18"/>
          <w:szCs w:val="18"/>
          <w:u w:val="single"/>
        </w:rPr>
        <w:t>Дополнительные сведения:</w:t>
      </w:r>
    </w:p>
    <w:p w:rsidR="00CB4332" w:rsidRPr="00305687" w:rsidRDefault="00CB4332" w:rsidP="00CB433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5687">
        <w:rPr>
          <w:rFonts w:ascii="Arial" w:hAnsi="Arial" w:cs="Arial"/>
          <w:sz w:val="18"/>
          <w:szCs w:val="18"/>
        </w:rPr>
        <w:t>Госстандарт Республики Беларусь (исх.№09-06/315 от 25.06.2019)</w:t>
      </w:r>
    </w:p>
    <w:p w:rsidR="00F73002" w:rsidRPr="00305687" w:rsidRDefault="00F73002" w:rsidP="00F7300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5687">
        <w:rPr>
          <w:rFonts w:ascii="Arial" w:hAnsi="Arial" w:cs="Arial"/>
          <w:sz w:val="18"/>
          <w:szCs w:val="18"/>
        </w:rPr>
        <w:t>Министерство экономики Республики Армения (исх.№АБ-222 от 11.07.2019)</w:t>
      </w:r>
    </w:p>
    <w:p w:rsidR="006307A0" w:rsidRPr="00305687" w:rsidRDefault="006307A0" w:rsidP="00CB433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5687">
        <w:rPr>
          <w:rFonts w:ascii="Arial" w:hAnsi="Arial" w:cs="Arial"/>
          <w:sz w:val="18"/>
          <w:szCs w:val="18"/>
        </w:rPr>
        <w:t>Росстандарт (исх.№БП-137/7/01 от 30.07.2019)</w:t>
      </w:r>
    </w:p>
    <w:p w:rsidR="007C5569" w:rsidRPr="00305687" w:rsidRDefault="00305687">
      <w:pPr>
        <w:rPr>
          <w:rFonts w:ascii="Arial" w:hAnsi="Arial" w:cs="Arial"/>
          <w:sz w:val="18"/>
          <w:szCs w:val="18"/>
        </w:rPr>
      </w:pPr>
      <w:r w:rsidRPr="00305687">
        <w:rPr>
          <w:rFonts w:ascii="Arial" w:hAnsi="Arial" w:cs="Arial"/>
          <w:sz w:val="18"/>
          <w:szCs w:val="18"/>
        </w:rPr>
        <w:t xml:space="preserve">Госстандарт Республики </w:t>
      </w:r>
      <w:r w:rsidR="00F83714">
        <w:rPr>
          <w:rFonts w:ascii="Arial" w:hAnsi="Arial" w:cs="Arial"/>
          <w:sz w:val="18"/>
          <w:szCs w:val="18"/>
        </w:rPr>
        <w:t>Казахстан</w:t>
      </w:r>
      <w:r w:rsidRPr="00305687">
        <w:rPr>
          <w:rFonts w:ascii="Arial" w:hAnsi="Arial" w:cs="Arial"/>
          <w:sz w:val="18"/>
          <w:szCs w:val="18"/>
        </w:rPr>
        <w:t xml:space="preserve"> (исх.№21-5-09/03-1214-И</w:t>
      </w:r>
      <w:r>
        <w:rPr>
          <w:rFonts w:ascii="Arial" w:hAnsi="Arial" w:cs="Arial"/>
          <w:sz w:val="18"/>
          <w:szCs w:val="18"/>
        </w:rPr>
        <w:t xml:space="preserve"> от 08.10.2019)</w:t>
      </w:r>
    </w:p>
    <w:sectPr w:rsidR="007C5569" w:rsidRPr="00305687" w:rsidSect="00183460">
      <w:headerReference w:type="even" r:id="rId2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F3E" w:rsidRDefault="00CE3F3E">
      <w:pPr>
        <w:spacing w:after="0" w:line="240" w:lineRule="auto"/>
      </w:pPr>
      <w:r>
        <w:separator/>
      </w:r>
    </w:p>
  </w:endnote>
  <w:endnote w:type="continuationSeparator" w:id="0">
    <w:p w:rsidR="00CE3F3E" w:rsidRDefault="00CE3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F3E" w:rsidRDefault="00CE3F3E">
      <w:pPr>
        <w:spacing w:after="0" w:line="240" w:lineRule="auto"/>
      </w:pPr>
      <w:r>
        <w:separator/>
      </w:r>
    </w:p>
  </w:footnote>
  <w:footnote w:type="continuationSeparator" w:id="0">
    <w:p w:rsidR="00CE3F3E" w:rsidRDefault="00CE3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0F1E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F1EC6"/>
    <w:rsid w:val="00143828"/>
    <w:rsid w:val="002953B3"/>
    <w:rsid w:val="002D0820"/>
    <w:rsid w:val="00305687"/>
    <w:rsid w:val="006307A0"/>
    <w:rsid w:val="007C5569"/>
    <w:rsid w:val="007C7865"/>
    <w:rsid w:val="00A36232"/>
    <w:rsid w:val="00B8646B"/>
    <w:rsid w:val="00CB4332"/>
    <w:rsid w:val="00CE3F3E"/>
    <w:rsid w:val="00EF7B5C"/>
    <w:rsid w:val="00F612B6"/>
    <w:rsid w:val="00F73002"/>
    <w:rsid w:val="00F8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osmola@gosstandart.gov.by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stndart@tajik.net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mailto:star@me.gov.ua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a.pazhvilka@belgiss.b" TargetMode="External"/><Relationship Id="rId17" Type="http://schemas.openxmlformats.org/officeDocument/2006/relationships/hyperlink" Target="mailto:Lkononova@gost.ru" TargetMode="External"/><Relationship Id="rId25" Type="http://schemas.openxmlformats.org/officeDocument/2006/relationships/hyperlink" Target="mailto:melnik@easc.org.by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r.shalaeva@gost.ru" TargetMode="External"/><Relationship Id="rId20" Type="http://schemas.openxmlformats.org/officeDocument/2006/relationships/hyperlink" Target="mailto:uma1305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habil.humbatov@assi.az" TargetMode="Externa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easc@easc.org.by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lilian.bostan@standard.md" TargetMode="External"/><Relationship Id="rId23" Type="http://schemas.openxmlformats.org/officeDocument/2006/relationships/hyperlink" Target="mailto:assistant@uas.org.ua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n.parkovskaya@gosstandart.gov.by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.grishkevich@gosstandart.gov.by" TargetMode="External"/><Relationship Id="rId14" Type="http://schemas.openxmlformats.org/officeDocument/2006/relationships/hyperlink" Target="mailto:aytmurzaeva@nism.gov.kg" TargetMode="External"/><Relationship Id="rId22" Type="http://schemas.openxmlformats.org/officeDocument/2006/relationships/hyperlink" Target="mailto:doilnitsin@me.gov.u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9</cp:revision>
  <dcterms:created xsi:type="dcterms:W3CDTF">2019-10-03T08:15:00Z</dcterms:created>
  <dcterms:modified xsi:type="dcterms:W3CDTF">2019-10-11T11:28:00Z</dcterms:modified>
</cp:coreProperties>
</file>